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80A" w:rsidRPr="00F632DD" w:rsidRDefault="00F2780A" w:rsidP="00F2780A">
      <w:pPr>
        <w:pStyle w:val="Default"/>
        <w:jc w:val="center"/>
        <w:rPr>
          <w:rFonts w:ascii="Andalus" w:hAnsi="Andalus" w:cs="Andalus"/>
          <w:b/>
          <w:bCs/>
          <w:sz w:val="16"/>
          <w:szCs w:val="16"/>
          <w:lang w:val="en-US"/>
        </w:rPr>
      </w:pPr>
      <w:r w:rsidRPr="00846529">
        <w:rPr>
          <w:rFonts w:ascii="Andalus" w:hAnsi="Andalus" w:cs="Andalus"/>
          <w:b/>
          <w:bCs/>
          <w:lang w:val="en-US"/>
        </w:rPr>
        <w:t>ENLISTING OF SUPPL</w:t>
      </w:r>
      <w:r>
        <w:rPr>
          <w:rFonts w:ascii="Andalus" w:hAnsi="Andalus" w:cs="Andalus"/>
          <w:b/>
          <w:bCs/>
          <w:lang w:val="en-US"/>
        </w:rPr>
        <w:t>IERS</w:t>
      </w:r>
      <w:r w:rsidRPr="00846529">
        <w:rPr>
          <w:rFonts w:ascii="Andalus" w:hAnsi="Andalus" w:cs="Andalus"/>
          <w:b/>
          <w:bCs/>
          <w:lang w:val="en-US"/>
        </w:rPr>
        <w:t xml:space="preserve"> OF BOOKS</w:t>
      </w:r>
      <w:r>
        <w:rPr>
          <w:rFonts w:ascii="Andalus" w:hAnsi="Andalus" w:cs="Andalus"/>
          <w:b/>
          <w:bCs/>
          <w:lang w:val="en-US"/>
        </w:rPr>
        <w:t>/JOURNALS</w:t>
      </w:r>
      <w:r>
        <w:rPr>
          <w:rFonts w:ascii="Andalus" w:hAnsi="Andalus" w:cs="Andalus"/>
          <w:b/>
          <w:bCs/>
          <w:lang w:val="en-US"/>
        </w:rPr>
        <w:br/>
      </w:r>
      <w:r>
        <w:rPr>
          <w:rFonts w:ascii="Andalus" w:hAnsi="Andalus" w:cs="Andalus"/>
          <w:b/>
          <w:bCs/>
          <w:lang w:val="en-US"/>
        </w:rPr>
        <w:br/>
      </w:r>
      <w:proofErr w:type="spellStart"/>
      <w:r>
        <w:rPr>
          <w:rFonts w:ascii="Andalus" w:hAnsi="Andalus" w:cs="Andalus"/>
          <w:b/>
          <w:bCs/>
          <w:lang w:val="en-US"/>
        </w:rPr>
        <w:t>Advt</w:t>
      </w:r>
      <w:proofErr w:type="spellEnd"/>
      <w:r>
        <w:rPr>
          <w:rFonts w:ascii="Andalus" w:hAnsi="Andalus" w:cs="Andalus"/>
          <w:b/>
          <w:bCs/>
          <w:lang w:val="en-US"/>
        </w:rPr>
        <w:t xml:space="preserve"> No</w:t>
      </w:r>
      <w:r w:rsidR="00F44A7F">
        <w:rPr>
          <w:rFonts w:ascii="Andalus" w:hAnsi="Andalus" w:cs="Andalus"/>
          <w:b/>
          <w:bCs/>
          <w:lang w:val="en-US"/>
        </w:rPr>
        <w:t>. 12</w:t>
      </w:r>
      <w:r>
        <w:rPr>
          <w:rFonts w:ascii="Andalus" w:hAnsi="Andalus" w:cs="Andalus"/>
          <w:b/>
          <w:bCs/>
          <w:lang w:val="en-US"/>
        </w:rPr>
        <w:t>/</w:t>
      </w:r>
      <w:r w:rsidR="00F44A7F">
        <w:rPr>
          <w:rFonts w:ascii="Andalus" w:hAnsi="Andalus" w:cs="Andalus"/>
          <w:b/>
          <w:bCs/>
          <w:lang w:val="en-US"/>
        </w:rPr>
        <w:t>20</w:t>
      </w:r>
      <w:r>
        <w:rPr>
          <w:rFonts w:ascii="Andalus" w:hAnsi="Andalus" w:cs="Andalus"/>
          <w:b/>
          <w:bCs/>
          <w:lang w:val="en-US"/>
        </w:rPr>
        <w:t>13</w:t>
      </w:r>
      <w:r>
        <w:rPr>
          <w:rFonts w:ascii="Andalus" w:hAnsi="Andalus" w:cs="Andalus"/>
          <w:b/>
          <w:bCs/>
          <w:lang w:val="en-US"/>
        </w:rPr>
        <w:tab/>
      </w:r>
      <w:r>
        <w:rPr>
          <w:rFonts w:ascii="Andalus" w:hAnsi="Andalus" w:cs="Andalus"/>
          <w:b/>
          <w:bCs/>
          <w:lang w:val="en-US"/>
        </w:rPr>
        <w:tab/>
        <w:t xml:space="preserve">    </w:t>
      </w:r>
      <w:r>
        <w:rPr>
          <w:rFonts w:ascii="Andalus" w:hAnsi="Andalus" w:cs="Andalus"/>
          <w:b/>
          <w:bCs/>
          <w:lang w:val="en-US"/>
        </w:rPr>
        <w:tab/>
      </w:r>
      <w:r>
        <w:rPr>
          <w:rFonts w:ascii="Andalus" w:hAnsi="Andalus" w:cs="Andalus"/>
          <w:b/>
          <w:bCs/>
          <w:lang w:val="en-US"/>
        </w:rPr>
        <w:tab/>
      </w:r>
      <w:r>
        <w:rPr>
          <w:rFonts w:ascii="Andalus" w:hAnsi="Andalus" w:cs="Andalus"/>
          <w:b/>
          <w:bCs/>
          <w:lang w:val="en-US"/>
        </w:rPr>
        <w:tab/>
      </w:r>
      <w:r>
        <w:rPr>
          <w:rFonts w:ascii="Andalus" w:hAnsi="Andalus" w:cs="Andalus"/>
          <w:b/>
          <w:bCs/>
          <w:lang w:val="en-US"/>
        </w:rPr>
        <w:tab/>
        <w:t>Date:</w:t>
      </w:r>
      <w:r w:rsidR="00056D2A">
        <w:rPr>
          <w:rFonts w:ascii="Andalus" w:hAnsi="Andalus" w:cs="Andalus"/>
          <w:b/>
          <w:bCs/>
          <w:lang w:val="en-US"/>
        </w:rPr>
        <w:t xml:space="preserve"> </w:t>
      </w:r>
      <w:r w:rsidR="00F44A7F">
        <w:rPr>
          <w:rFonts w:ascii="Andalus" w:hAnsi="Andalus" w:cs="Andalus"/>
          <w:b/>
          <w:bCs/>
          <w:lang w:val="en-US"/>
        </w:rPr>
        <w:t>01.07.</w:t>
      </w:r>
      <w:r>
        <w:rPr>
          <w:rFonts w:ascii="Andalus" w:hAnsi="Andalus" w:cs="Andalus"/>
          <w:b/>
          <w:bCs/>
          <w:lang w:val="en-US"/>
        </w:rPr>
        <w:t>2013</w:t>
      </w:r>
      <w:r>
        <w:rPr>
          <w:rFonts w:ascii="Andalus" w:hAnsi="Andalus" w:cs="Andalus"/>
          <w:b/>
          <w:bCs/>
          <w:lang w:val="en-US"/>
        </w:rPr>
        <w:br/>
      </w:r>
    </w:p>
    <w:p w:rsidR="00F2780A" w:rsidRPr="00063E02" w:rsidRDefault="00F2780A" w:rsidP="00F2780A">
      <w:pPr>
        <w:jc w:val="both"/>
        <w:rPr>
          <w:rFonts w:ascii="Bookman Old Style" w:hAnsi="Bookman Old Style"/>
        </w:rPr>
      </w:pPr>
      <w:r w:rsidRPr="00063E02">
        <w:rPr>
          <w:rFonts w:ascii="Bookman Old Style" w:hAnsi="Bookman Old Style"/>
        </w:rPr>
        <w:t xml:space="preserve">Indian Institute of Science Education </w:t>
      </w:r>
      <w:r w:rsidR="00F632DD">
        <w:rPr>
          <w:rFonts w:ascii="Bookman Old Style" w:hAnsi="Bookman Old Style"/>
        </w:rPr>
        <w:t>and</w:t>
      </w:r>
      <w:r w:rsidRPr="00063E02">
        <w:rPr>
          <w:rFonts w:ascii="Bookman Old Style" w:hAnsi="Bookman Old Style"/>
        </w:rPr>
        <w:t xml:space="preserve"> Research Thiruvananthapuram is an educational and research institute established by the Ministry of Human Resource Development (MHRD), Govt. of India. The Institute is awarding five year integrated </w:t>
      </w:r>
      <w:r w:rsidR="00F632DD">
        <w:rPr>
          <w:rFonts w:ascii="Bookman Old Style" w:hAnsi="Bookman Old Style"/>
        </w:rPr>
        <w:t>BS-</w:t>
      </w:r>
      <w:r w:rsidRPr="00063E02">
        <w:rPr>
          <w:rFonts w:ascii="Bookman Old Style" w:hAnsi="Bookman Old Style"/>
        </w:rPr>
        <w:t>MS degree in addition to</w:t>
      </w:r>
      <w:r w:rsidR="00F632DD">
        <w:rPr>
          <w:rFonts w:ascii="Bookman Old Style" w:hAnsi="Bookman Old Style"/>
        </w:rPr>
        <w:t xml:space="preserve"> Integrated PhD and </w:t>
      </w:r>
      <w:proofErr w:type="spellStart"/>
      <w:r w:rsidRPr="00063E02">
        <w:rPr>
          <w:rFonts w:ascii="Bookman Old Style" w:hAnsi="Bookman Old Style"/>
        </w:rPr>
        <w:t>Ph.D</w:t>
      </w:r>
      <w:proofErr w:type="spellEnd"/>
      <w:r w:rsidRPr="00063E02">
        <w:rPr>
          <w:rFonts w:ascii="Bookman Old Style" w:hAnsi="Bookman Old Style"/>
        </w:rPr>
        <w:t xml:space="preserve"> degrees in Mathematics, Physics, Chemistry, Biology and inter-disciplinary areas. The Institute intends to enlist suppliers who fulfill the requirements/eligibility mentioned below for supply of books/journals to its Library. Interested book suppliers/subscription agencies are invited to send in their applications in the prescribed format to the Registrar on or before </w:t>
      </w:r>
      <w:r w:rsidR="00F44A7F">
        <w:rPr>
          <w:rFonts w:ascii="Bookman Old Style" w:hAnsi="Bookman Old Style"/>
          <w:b/>
        </w:rPr>
        <w:t>19</w:t>
      </w:r>
      <w:r w:rsidR="00F44A7F" w:rsidRPr="00F44A7F">
        <w:rPr>
          <w:rFonts w:ascii="Bookman Old Style" w:hAnsi="Bookman Old Style"/>
          <w:b/>
          <w:vertAlign w:val="superscript"/>
        </w:rPr>
        <w:t>th</w:t>
      </w:r>
      <w:r w:rsidR="00F44A7F">
        <w:rPr>
          <w:rFonts w:ascii="Bookman Old Style" w:hAnsi="Bookman Old Style"/>
          <w:b/>
        </w:rPr>
        <w:t xml:space="preserve"> </w:t>
      </w:r>
      <w:r w:rsidRPr="00661A03">
        <w:rPr>
          <w:rFonts w:ascii="Bookman Old Style" w:hAnsi="Bookman Old Style"/>
          <w:b/>
        </w:rPr>
        <w:t>Ju</w:t>
      </w:r>
      <w:r w:rsidR="00056D2A">
        <w:rPr>
          <w:rFonts w:ascii="Bookman Old Style" w:hAnsi="Bookman Old Style"/>
          <w:b/>
        </w:rPr>
        <w:t>ly</w:t>
      </w:r>
      <w:r w:rsidRPr="00661A03">
        <w:rPr>
          <w:rFonts w:ascii="Bookman Old Style" w:hAnsi="Bookman Old Style"/>
          <w:b/>
        </w:rPr>
        <w:t xml:space="preserve"> 2013</w:t>
      </w:r>
      <w:r w:rsidRPr="00063E02">
        <w:rPr>
          <w:rFonts w:ascii="Bookman Old Style" w:hAnsi="Bookman Old Style"/>
        </w:rPr>
        <w:t>. Format of the application can be downloaded from the institute website (www.iisertvm.ac.in).</w:t>
      </w:r>
    </w:p>
    <w:p w:rsidR="00F2780A" w:rsidRPr="00063E02" w:rsidRDefault="00F2780A" w:rsidP="00F2780A">
      <w:pPr>
        <w:jc w:val="both"/>
        <w:rPr>
          <w:rFonts w:ascii="Bookman Old Style" w:hAnsi="Bookman Old Style"/>
        </w:rPr>
      </w:pPr>
      <w:r w:rsidRPr="00063E02">
        <w:rPr>
          <w:rFonts w:ascii="Bookman Old Style" w:hAnsi="Bookman Old Style"/>
        </w:rPr>
        <w:t xml:space="preserve">The applications should </w:t>
      </w:r>
      <w:r w:rsidR="00F632DD">
        <w:rPr>
          <w:rFonts w:ascii="Bookman Old Style" w:hAnsi="Bookman Old Style"/>
        </w:rPr>
        <w:t>accompany</w:t>
      </w:r>
      <w:r w:rsidRPr="00063E02">
        <w:rPr>
          <w:rFonts w:ascii="Bookman Old Style" w:hAnsi="Bookman Old Style"/>
        </w:rPr>
        <w:t xml:space="preserve"> proof/evidence of all items mentioned in the requirements/eligibility and in the application form.</w:t>
      </w:r>
    </w:p>
    <w:p w:rsidR="00F2780A" w:rsidRPr="00F2780A" w:rsidRDefault="00F2780A" w:rsidP="00F2780A">
      <w:pPr>
        <w:jc w:val="both"/>
        <w:rPr>
          <w:rFonts w:ascii="Bookman Old Style" w:hAnsi="Bookman Old Style"/>
          <w:b/>
        </w:rPr>
      </w:pPr>
      <w:r w:rsidRPr="00F2780A">
        <w:rPr>
          <w:rFonts w:ascii="Bookman Old Style" w:hAnsi="Bookman Old Style"/>
          <w:b/>
        </w:rPr>
        <w:t>Requirements/eligibility for Book Suppliers:</w:t>
      </w:r>
    </w:p>
    <w:p w:rsidR="00F2780A" w:rsidRPr="00056D2A" w:rsidRDefault="00F2780A" w:rsidP="00F2780A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</w:rPr>
      </w:pPr>
      <w:r w:rsidRPr="00F2780A">
        <w:rPr>
          <w:rFonts w:ascii="Bookman Old Style" w:hAnsi="Bookman Old Style"/>
        </w:rPr>
        <w:t>5 years’ experience in supply of books in the field of Science and research to reputed Science Libraries.</w:t>
      </w:r>
      <w:r w:rsidR="00390723">
        <w:rPr>
          <w:rFonts w:ascii="Bookman Old Style" w:hAnsi="Bookman Old Style"/>
        </w:rPr>
        <w:t xml:space="preserve"> </w:t>
      </w:r>
      <w:r w:rsidRPr="00390723">
        <w:rPr>
          <w:rFonts w:ascii="Bookman Old Style" w:hAnsi="Bookman Old Style"/>
        </w:rPr>
        <w:t>Preference shall be given to direct importers of books and authorized distributors/dealers of the publisher.</w:t>
      </w:r>
      <w:r w:rsidRPr="00F2780A">
        <w:rPr>
          <w:rFonts w:ascii="Bookman Old Style" w:hAnsi="Bookman Old Style"/>
          <w:b/>
        </w:rPr>
        <w:t xml:space="preserve"> </w:t>
      </w:r>
      <w:r w:rsidRPr="00056D2A">
        <w:rPr>
          <w:rFonts w:ascii="Bookman Old Style" w:hAnsi="Bookman Old Style"/>
        </w:rPr>
        <w:t xml:space="preserve">Direct importers of books should have valid </w:t>
      </w:r>
      <w:r w:rsidR="001974C9" w:rsidRPr="00056D2A">
        <w:rPr>
          <w:rFonts w:ascii="Bookman Old Style" w:hAnsi="Bookman Old Style"/>
        </w:rPr>
        <w:t xml:space="preserve">Certificate of </w:t>
      </w:r>
      <w:r w:rsidRPr="00056D2A">
        <w:rPr>
          <w:rFonts w:ascii="Bookman Old Style" w:hAnsi="Bookman Old Style"/>
        </w:rPr>
        <w:t xml:space="preserve">Importer Exporter Code </w:t>
      </w:r>
      <w:proofErr w:type="gramStart"/>
      <w:r w:rsidRPr="00056D2A">
        <w:rPr>
          <w:rFonts w:ascii="Bookman Old Style" w:hAnsi="Bookman Old Style"/>
        </w:rPr>
        <w:t>( IE</w:t>
      </w:r>
      <w:r w:rsidR="001974C9" w:rsidRPr="00056D2A">
        <w:rPr>
          <w:rFonts w:ascii="Bookman Old Style" w:hAnsi="Bookman Old Style"/>
        </w:rPr>
        <w:t>C</w:t>
      </w:r>
      <w:proofErr w:type="gramEnd"/>
      <w:r w:rsidRPr="00056D2A">
        <w:rPr>
          <w:rFonts w:ascii="Bookman Old Style" w:hAnsi="Bookman Old Style"/>
        </w:rPr>
        <w:t>) issued by the Director General of Foreign Trade (DGFT).</w:t>
      </w:r>
    </w:p>
    <w:p w:rsidR="00F2780A" w:rsidRPr="00F2780A" w:rsidRDefault="00F2780A" w:rsidP="00F2780A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</w:rPr>
      </w:pPr>
      <w:r w:rsidRPr="00F2780A">
        <w:rPr>
          <w:rFonts w:ascii="Bookman Old Style" w:hAnsi="Bookman Old Style"/>
        </w:rPr>
        <w:t>Be a registered and active supplier of at least 5 libraries of national repute (</w:t>
      </w:r>
      <w:proofErr w:type="spellStart"/>
      <w:r w:rsidRPr="00F2780A">
        <w:rPr>
          <w:rFonts w:ascii="Bookman Old Style" w:hAnsi="Bookman Old Style"/>
        </w:rPr>
        <w:t>e.g</w:t>
      </w:r>
      <w:proofErr w:type="spellEnd"/>
      <w:r w:rsidRPr="00F2780A">
        <w:rPr>
          <w:rFonts w:ascii="Bookman Old Style" w:hAnsi="Bookman Old Style"/>
        </w:rPr>
        <w:t xml:space="preserve"> IISERs, </w:t>
      </w:r>
      <w:proofErr w:type="spellStart"/>
      <w:r w:rsidRPr="00F2780A">
        <w:rPr>
          <w:rFonts w:ascii="Bookman Old Style" w:hAnsi="Bookman Old Style"/>
        </w:rPr>
        <w:t>IISc</w:t>
      </w:r>
      <w:proofErr w:type="spellEnd"/>
      <w:r w:rsidRPr="00F2780A">
        <w:rPr>
          <w:rFonts w:ascii="Bookman Old Style" w:hAnsi="Bookman Old Style"/>
        </w:rPr>
        <w:t>, IITs, IIMs, NITs, VSSC,</w:t>
      </w:r>
      <w:r w:rsidR="00F632DD">
        <w:rPr>
          <w:rFonts w:ascii="Bookman Old Style" w:hAnsi="Bookman Old Style"/>
        </w:rPr>
        <w:t xml:space="preserve"> </w:t>
      </w:r>
      <w:r w:rsidRPr="00F2780A">
        <w:rPr>
          <w:rFonts w:ascii="Bookman Old Style" w:hAnsi="Bookman Old Style"/>
        </w:rPr>
        <w:t>CSIR &amp; Research Laboratories</w:t>
      </w:r>
      <w:r w:rsidR="00056D2A">
        <w:rPr>
          <w:rFonts w:ascii="Bookman Old Style" w:hAnsi="Bookman Old Style"/>
        </w:rPr>
        <w:t xml:space="preserve">, </w:t>
      </w:r>
      <w:proofErr w:type="gramStart"/>
      <w:r w:rsidR="00056D2A">
        <w:rPr>
          <w:rFonts w:ascii="Bookman Old Style" w:hAnsi="Bookman Old Style"/>
        </w:rPr>
        <w:t>Universities</w:t>
      </w:r>
      <w:proofErr w:type="gramEnd"/>
      <w:r w:rsidRPr="00F2780A">
        <w:rPr>
          <w:rFonts w:ascii="Bookman Old Style" w:hAnsi="Bookman Old Style"/>
        </w:rPr>
        <w:t>).</w:t>
      </w:r>
    </w:p>
    <w:p w:rsidR="00F2780A" w:rsidRPr="00F2780A" w:rsidRDefault="00F2780A" w:rsidP="00F2780A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</w:rPr>
      </w:pPr>
      <w:r w:rsidRPr="00F2780A">
        <w:rPr>
          <w:rFonts w:ascii="Bookman Old Style" w:hAnsi="Bookman Old Style"/>
        </w:rPr>
        <w:t>Membership in any of the following</w:t>
      </w:r>
    </w:p>
    <w:p w:rsidR="00F2780A" w:rsidRPr="00F2780A" w:rsidRDefault="00F2780A" w:rsidP="00F2780A">
      <w:pPr>
        <w:pStyle w:val="ListParagraph"/>
        <w:numPr>
          <w:ilvl w:val="1"/>
          <w:numId w:val="5"/>
        </w:numPr>
        <w:jc w:val="both"/>
        <w:rPr>
          <w:rFonts w:ascii="Bookman Old Style" w:hAnsi="Bookman Old Style"/>
        </w:rPr>
      </w:pPr>
      <w:r w:rsidRPr="00F2780A">
        <w:rPr>
          <w:rFonts w:ascii="Bookman Old Style" w:hAnsi="Bookman Old Style"/>
        </w:rPr>
        <w:t>Good Offices Committee</w:t>
      </w:r>
    </w:p>
    <w:p w:rsidR="00F2780A" w:rsidRPr="00F2780A" w:rsidRDefault="00F2780A" w:rsidP="00F2780A">
      <w:pPr>
        <w:pStyle w:val="ListParagraph"/>
        <w:numPr>
          <w:ilvl w:val="1"/>
          <w:numId w:val="5"/>
        </w:numPr>
        <w:jc w:val="both"/>
        <w:rPr>
          <w:rFonts w:ascii="Bookman Old Style" w:hAnsi="Bookman Old Style"/>
        </w:rPr>
      </w:pPr>
      <w:r w:rsidRPr="00F2780A">
        <w:rPr>
          <w:rFonts w:ascii="Bookman Old Style" w:hAnsi="Bookman Old Style"/>
        </w:rPr>
        <w:t>Federation of Publishers and Booksellers Association of India</w:t>
      </w:r>
    </w:p>
    <w:p w:rsidR="00F2780A" w:rsidRPr="00F2780A" w:rsidRDefault="00F2780A" w:rsidP="00F2780A">
      <w:pPr>
        <w:pStyle w:val="ListParagraph"/>
        <w:numPr>
          <w:ilvl w:val="1"/>
          <w:numId w:val="5"/>
        </w:numPr>
        <w:jc w:val="both"/>
        <w:rPr>
          <w:rFonts w:ascii="Bookman Old Style" w:hAnsi="Bookman Old Style"/>
        </w:rPr>
      </w:pPr>
      <w:r w:rsidRPr="00F2780A">
        <w:rPr>
          <w:rFonts w:ascii="Bookman Old Style" w:hAnsi="Bookman Old Style"/>
        </w:rPr>
        <w:t>Any other State/National Association of Book Suppliers</w:t>
      </w:r>
    </w:p>
    <w:p w:rsidR="00F2780A" w:rsidRPr="00F2780A" w:rsidRDefault="00F2780A" w:rsidP="00F2780A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</w:rPr>
      </w:pPr>
      <w:r w:rsidRPr="00F2780A">
        <w:rPr>
          <w:rFonts w:ascii="Bookman Old Style" w:hAnsi="Bookman Old Style"/>
        </w:rPr>
        <w:t>Firm should have PAN issued by the Income Tax Department, Govt</w:t>
      </w:r>
      <w:r w:rsidR="00F632DD">
        <w:rPr>
          <w:rFonts w:ascii="Bookman Old Style" w:hAnsi="Bookman Old Style"/>
        </w:rPr>
        <w:t>.</w:t>
      </w:r>
      <w:r w:rsidRPr="00F2780A">
        <w:rPr>
          <w:rFonts w:ascii="Bookman Old Style" w:hAnsi="Bookman Old Style"/>
        </w:rPr>
        <w:t xml:space="preserve"> of India.</w:t>
      </w:r>
    </w:p>
    <w:p w:rsidR="00F2780A" w:rsidRPr="00F2780A" w:rsidRDefault="00F2780A" w:rsidP="00F2780A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</w:rPr>
      </w:pPr>
      <w:r w:rsidRPr="00F2780A">
        <w:rPr>
          <w:rFonts w:ascii="Bookman Old Style" w:hAnsi="Bookman Old Style"/>
        </w:rPr>
        <w:t>Firm should have filed Income Tax return of last 4 consecutive years.</w:t>
      </w:r>
    </w:p>
    <w:p w:rsidR="00F2780A" w:rsidRPr="00056D2A" w:rsidRDefault="00F2780A" w:rsidP="00F2780A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</w:rPr>
      </w:pPr>
      <w:r w:rsidRPr="00056D2A">
        <w:rPr>
          <w:rFonts w:ascii="Bookman Old Style" w:hAnsi="Bookman Old Style"/>
        </w:rPr>
        <w:t xml:space="preserve">Should have annual turnover of more than </w:t>
      </w:r>
      <w:proofErr w:type="spellStart"/>
      <w:r w:rsidR="00056D2A" w:rsidRPr="00056D2A">
        <w:rPr>
          <w:rFonts w:ascii="Bookman Old Style" w:hAnsi="Bookman Old Style"/>
        </w:rPr>
        <w:t>Rs</w:t>
      </w:r>
      <w:proofErr w:type="spellEnd"/>
      <w:r w:rsidR="00F632DD">
        <w:rPr>
          <w:rFonts w:ascii="Bookman Old Style" w:hAnsi="Bookman Old Style"/>
        </w:rPr>
        <w:t>.</w:t>
      </w:r>
      <w:r w:rsidR="00056D2A" w:rsidRPr="00056D2A">
        <w:rPr>
          <w:rFonts w:ascii="Bookman Old Style" w:hAnsi="Bookman Old Style"/>
        </w:rPr>
        <w:t xml:space="preserve"> 2 </w:t>
      </w:r>
      <w:proofErr w:type="spellStart"/>
      <w:r w:rsidR="00056D2A" w:rsidRPr="00056D2A">
        <w:rPr>
          <w:rFonts w:ascii="Bookman Old Style" w:hAnsi="Bookman Old Style"/>
        </w:rPr>
        <w:t>Crore</w:t>
      </w:r>
      <w:proofErr w:type="spellEnd"/>
      <w:r w:rsidR="00056D2A" w:rsidRPr="00056D2A">
        <w:rPr>
          <w:rFonts w:ascii="Bookman Old Style" w:hAnsi="Bookman Old Style"/>
        </w:rPr>
        <w:t xml:space="preserve"> </w:t>
      </w:r>
      <w:r w:rsidRPr="00056D2A">
        <w:rPr>
          <w:rFonts w:ascii="Bookman Old Style" w:hAnsi="Bookman Old Style"/>
        </w:rPr>
        <w:t xml:space="preserve">in last </w:t>
      </w:r>
      <w:r w:rsidR="00F632DD">
        <w:rPr>
          <w:rFonts w:ascii="Bookman Old Style" w:hAnsi="Bookman Old Style"/>
        </w:rPr>
        <w:t>3</w:t>
      </w:r>
      <w:r w:rsidRPr="00056D2A">
        <w:rPr>
          <w:rFonts w:ascii="Bookman Old Style" w:hAnsi="Bookman Old Style"/>
        </w:rPr>
        <w:t xml:space="preserve"> consecutive years.</w:t>
      </w:r>
    </w:p>
    <w:p w:rsidR="00F2780A" w:rsidRPr="00F2780A" w:rsidRDefault="00F2780A" w:rsidP="00F2780A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</w:rPr>
      </w:pPr>
      <w:r w:rsidRPr="00F2780A">
        <w:rPr>
          <w:rFonts w:ascii="Bookman Old Style" w:hAnsi="Bookman Old Style"/>
        </w:rPr>
        <w:t>Ready to pay Rs.10</w:t>
      </w:r>
      <w:proofErr w:type="gramStart"/>
      <w:r w:rsidRPr="00F2780A">
        <w:rPr>
          <w:rFonts w:ascii="Bookman Old Style" w:hAnsi="Bookman Old Style"/>
        </w:rPr>
        <w:t>,000</w:t>
      </w:r>
      <w:proofErr w:type="gramEnd"/>
      <w:r w:rsidRPr="00F2780A">
        <w:rPr>
          <w:rFonts w:ascii="Bookman Old Style" w:hAnsi="Bookman Old Style"/>
        </w:rPr>
        <w:t xml:space="preserve"> (Ten Thousand Only) as refundable deposit, if selected as approved book supplier.</w:t>
      </w:r>
    </w:p>
    <w:p w:rsidR="00F2780A" w:rsidRPr="00F2780A" w:rsidRDefault="00F2780A" w:rsidP="00F2780A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</w:rPr>
      </w:pPr>
      <w:r w:rsidRPr="00F2780A">
        <w:rPr>
          <w:rFonts w:ascii="Bookman Old Style" w:hAnsi="Bookman Old Style"/>
        </w:rPr>
        <w:t>Firm is not been de-listed in the last three years by any of the institutes/Universities or Government organization.</w:t>
      </w:r>
    </w:p>
    <w:p w:rsidR="00F2780A" w:rsidRPr="00056D2A" w:rsidRDefault="00F2780A" w:rsidP="00F2780A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</w:rPr>
      </w:pPr>
      <w:r w:rsidRPr="00056D2A">
        <w:rPr>
          <w:rFonts w:ascii="Bookman Old Style" w:hAnsi="Bookman Old Style"/>
        </w:rPr>
        <w:t xml:space="preserve">Should have an outstanding past performance in supply of books to </w:t>
      </w:r>
      <w:r w:rsidR="00056D2A">
        <w:rPr>
          <w:rFonts w:ascii="Bookman Old Style" w:hAnsi="Bookman Old Style"/>
        </w:rPr>
        <w:t xml:space="preserve">the </w:t>
      </w:r>
      <w:r w:rsidRPr="00056D2A">
        <w:rPr>
          <w:rFonts w:ascii="Bookman Old Style" w:hAnsi="Bookman Old Style"/>
        </w:rPr>
        <w:t xml:space="preserve">IISER Thiruvananthapuram </w:t>
      </w:r>
      <w:r w:rsidR="00056D2A" w:rsidRPr="0046289A">
        <w:rPr>
          <w:rFonts w:ascii="Bookman Old Style" w:hAnsi="Bookman Old Style"/>
        </w:rPr>
        <w:t>(</w:t>
      </w:r>
      <w:r w:rsidR="004337A2">
        <w:rPr>
          <w:rFonts w:ascii="Bookman Old Style" w:hAnsi="Bookman Old Style"/>
        </w:rPr>
        <w:t>This condition is a</w:t>
      </w:r>
      <w:r w:rsidR="004337A2" w:rsidRPr="0046289A">
        <w:rPr>
          <w:rFonts w:ascii="Bookman Old Style" w:hAnsi="Bookman Old Style"/>
        </w:rPr>
        <w:t>pplicable</w:t>
      </w:r>
      <w:r w:rsidR="004337A2">
        <w:rPr>
          <w:rFonts w:ascii="Bookman Old Style" w:hAnsi="Bookman Old Style"/>
        </w:rPr>
        <w:t>,</w:t>
      </w:r>
      <w:r w:rsidR="00056D2A" w:rsidRPr="0046289A">
        <w:rPr>
          <w:rFonts w:ascii="Bookman Old Style" w:hAnsi="Bookman Old Style"/>
        </w:rPr>
        <w:t xml:space="preserve"> only if the firm was an approved supplier of </w:t>
      </w:r>
      <w:r w:rsidR="00056D2A">
        <w:rPr>
          <w:rFonts w:ascii="Bookman Old Style" w:hAnsi="Bookman Old Style"/>
        </w:rPr>
        <w:t xml:space="preserve">the </w:t>
      </w:r>
      <w:r w:rsidR="00056D2A" w:rsidRPr="0046289A">
        <w:rPr>
          <w:rFonts w:ascii="Bookman Old Style" w:hAnsi="Bookman Old Style"/>
        </w:rPr>
        <w:t>IISER Thiruvananthapuram)</w:t>
      </w:r>
      <w:r w:rsidR="00056D2A">
        <w:rPr>
          <w:rFonts w:ascii="Bookman Old Style" w:hAnsi="Bookman Old Style"/>
        </w:rPr>
        <w:t>.</w:t>
      </w:r>
    </w:p>
    <w:p w:rsidR="00F2780A" w:rsidRPr="00056D2A" w:rsidRDefault="00F2780A" w:rsidP="00F2780A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</w:rPr>
      </w:pPr>
      <w:r w:rsidRPr="00056D2A">
        <w:rPr>
          <w:rFonts w:ascii="Bookman Old Style" w:hAnsi="Bookman Old Style"/>
        </w:rPr>
        <w:t>Should be a registered firm in India.</w:t>
      </w:r>
    </w:p>
    <w:p w:rsidR="00F2780A" w:rsidRPr="00F2780A" w:rsidRDefault="00F2780A" w:rsidP="00F2780A">
      <w:pPr>
        <w:jc w:val="both"/>
        <w:rPr>
          <w:rFonts w:ascii="Bookman Old Style" w:hAnsi="Bookman Old Style"/>
          <w:b/>
        </w:rPr>
      </w:pPr>
      <w:r w:rsidRPr="00F2780A">
        <w:rPr>
          <w:rFonts w:ascii="Bookman Old Style" w:hAnsi="Bookman Old Style"/>
          <w:b/>
        </w:rPr>
        <w:lastRenderedPageBreak/>
        <w:t>Requirements/eligibility for Subscription Agencies:</w:t>
      </w:r>
    </w:p>
    <w:p w:rsidR="00F2780A" w:rsidRPr="00F2780A" w:rsidRDefault="00F2780A" w:rsidP="00F2780A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</w:rPr>
      </w:pPr>
      <w:r w:rsidRPr="00F2780A">
        <w:rPr>
          <w:rFonts w:ascii="Bookman Old Style" w:hAnsi="Bookman Old Style"/>
        </w:rPr>
        <w:t>5 years’ experience in supply of Journals/e-journals/databases in the field of Science and research to reputed Science Libraries.</w:t>
      </w:r>
    </w:p>
    <w:p w:rsidR="00F2780A" w:rsidRPr="00F2780A" w:rsidRDefault="00F2780A" w:rsidP="00F2780A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</w:rPr>
      </w:pPr>
      <w:r w:rsidRPr="00F2780A">
        <w:rPr>
          <w:rFonts w:ascii="Bookman Old Style" w:hAnsi="Bookman Old Style"/>
        </w:rPr>
        <w:t>Be a registered and active supplier of at least 5 libraries of national repute (</w:t>
      </w:r>
      <w:proofErr w:type="spellStart"/>
      <w:r w:rsidRPr="00F2780A">
        <w:rPr>
          <w:rFonts w:ascii="Bookman Old Style" w:hAnsi="Bookman Old Style"/>
        </w:rPr>
        <w:t>e.g</w:t>
      </w:r>
      <w:proofErr w:type="spellEnd"/>
      <w:r w:rsidRPr="00F2780A">
        <w:rPr>
          <w:rFonts w:ascii="Bookman Old Style" w:hAnsi="Bookman Old Style"/>
        </w:rPr>
        <w:t xml:space="preserve"> IISERs,</w:t>
      </w:r>
      <w:r w:rsidR="00F632DD">
        <w:rPr>
          <w:rFonts w:ascii="Bookman Old Style" w:hAnsi="Bookman Old Style"/>
        </w:rPr>
        <w:t xml:space="preserve"> </w:t>
      </w:r>
      <w:proofErr w:type="spellStart"/>
      <w:r w:rsidRPr="00F2780A">
        <w:rPr>
          <w:rFonts w:ascii="Bookman Old Style" w:hAnsi="Bookman Old Style"/>
        </w:rPr>
        <w:t>IISc</w:t>
      </w:r>
      <w:proofErr w:type="spellEnd"/>
      <w:r w:rsidRPr="00F2780A">
        <w:rPr>
          <w:rFonts w:ascii="Bookman Old Style" w:hAnsi="Bookman Old Style"/>
        </w:rPr>
        <w:t>,</w:t>
      </w:r>
      <w:r w:rsidR="00F632DD">
        <w:rPr>
          <w:rFonts w:ascii="Bookman Old Style" w:hAnsi="Bookman Old Style"/>
        </w:rPr>
        <w:t xml:space="preserve"> </w:t>
      </w:r>
      <w:r w:rsidRPr="00F2780A">
        <w:rPr>
          <w:rFonts w:ascii="Bookman Old Style" w:hAnsi="Bookman Old Style"/>
        </w:rPr>
        <w:t>IITs,</w:t>
      </w:r>
      <w:r w:rsidR="00F632DD">
        <w:rPr>
          <w:rFonts w:ascii="Bookman Old Style" w:hAnsi="Bookman Old Style"/>
        </w:rPr>
        <w:t xml:space="preserve"> </w:t>
      </w:r>
      <w:r w:rsidRPr="00F2780A">
        <w:rPr>
          <w:rFonts w:ascii="Bookman Old Style" w:hAnsi="Bookman Old Style"/>
        </w:rPr>
        <w:t>IIMs,</w:t>
      </w:r>
      <w:r w:rsidR="00F632DD">
        <w:rPr>
          <w:rFonts w:ascii="Bookman Old Style" w:hAnsi="Bookman Old Style"/>
        </w:rPr>
        <w:t xml:space="preserve"> </w:t>
      </w:r>
      <w:proofErr w:type="spellStart"/>
      <w:r w:rsidRPr="00F2780A">
        <w:rPr>
          <w:rFonts w:ascii="Bookman Old Style" w:hAnsi="Bookman Old Style"/>
        </w:rPr>
        <w:t>NITs</w:t>
      </w:r>
      <w:proofErr w:type="gramStart"/>
      <w:r w:rsidRPr="00F2780A">
        <w:rPr>
          <w:rFonts w:ascii="Bookman Old Style" w:hAnsi="Bookman Old Style"/>
        </w:rPr>
        <w:t>,VSSC,CSIR</w:t>
      </w:r>
      <w:proofErr w:type="spellEnd"/>
      <w:proofErr w:type="gramEnd"/>
      <w:r w:rsidRPr="00F2780A">
        <w:rPr>
          <w:rFonts w:ascii="Bookman Old Style" w:hAnsi="Bookman Old Style"/>
        </w:rPr>
        <w:t xml:space="preserve"> &amp; Research Laboratories</w:t>
      </w:r>
      <w:r w:rsidR="00056D2A">
        <w:rPr>
          <w:rFonts w:ascii="Bookman Old Style" w:hAnsi="Bookman Old Style"/>
        </w:rPr>
        <w:t>, Universities</w:t>
      </w:r>
      <w:r w:rsidRPr="00F2780A">
        <w:rPr>
          <w:rFonts w:ascii="Bookman Old Style" w:hAnsi="Bookman Old Style"/>
        </w:rPr>
        <w:t>).</w:t>
      </w:r>
    </w:p>
    <w:p w:rsidR="00F2780A" w:rsidRPr="00F2780A" w:rsidRDefault="00F2780A" w:rsidP="00F2780A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</w:rPr>
      </w:pPr>
      <w:r w:rsidRPr="00F2780A">
        <w:rPr>
          <w:rFonts w:ascii="Bookman Old Style" w:hAnsi="Bookman Old Style"/>
        </w:rPr>
        <w:t>Membership in any of the following</w:t>
      </w:r>
    </w:p>
    <w:p w:rsidR="00F2780A" w:rsidRPr="00F2780A" w:rsidRDefault="00F2780A" w:rsidP="00390723">
      <w:pPr>
        <w:pStyle w:val="ListParagraph"/>
        <w:numPr>
          <w:ilvl w:val="1"/>
          <w:numId w:val="4"/>
        </w:numPr>
        <w:jc w:val="both"/>
        <w:rPr>
          <w:rFonts w:ascii="Bookman Old Style" w:hAnsi="Bookman Old Style"/>
        </w:rPr>
      </w:pPr>
      <w:r w:rsidRPr="00F2780A">
        <w:rPr>
          <w:rFonts w:ascii="Bookman Old Style" w:hAnsi="Bookman Old Style"/>
        </w:rPr>
        <w:t>Good Offices Committee</w:t>
      </w:r>
    </w:p>
    <w:p w:rsidR="00F2780A" w:rsidRPr="00F2780A" w:rsidRDefault="00F2780A" w:rsidP="00390723">
      <w:pPr>
        <w:pStyle w:val="ListParagraph"/>
        <w:numPr>
          <w:ilvl w:val="1"/>
          <w:numId w:val="4"/>
        </w:numPr>
        <w:jc w:val="both"/>
        <w:rPr>
          <w:rFonts w:ascii="Bookman Old Style" w:hAnsi="Bookman Old Style"/>
        </w:rPr>
      </w:pPr>
      <w:r w:rsidRPr="00F2780A">
        <w:rPr>
          <w:rFonts w:ascii="Bookman Old Style" w:hAnsi="Bookman Old Style"/>
        </w:rPr>
        <w:t>Federation of Publishers and Booksellers Association of India</w:t>
      </w:r>
    </w:p>
    <w:p w:rsidR="00F2780A" w:rsidRPr="00F2780A" w:rsidRDefault="00F2780A" w:rsidP="00390723">
      <w:pPr>
        <w:pStyle w:val="ListParagraph"/>
        <w:numPr>
          <w:ilvl w:val="1"/>
          <w:numId w:val="4"/>
        </w:numPr>
        <w:jc w:val="both"/>
        <w:rPr>
          <w:rFonts w:ascii="Bookman Old Style" w:hAnsi="Bookman Old Style"/>
        </w:rPr>
      </w:pPr>
      <w:r w:rsidRPr="00F2780A">
        <w:rPr>
          <w:rFonts w:ascii="Bookman Old Style" w:hAnsi="Bookman Old Style"/>
        </w:rPr>
        <w:t>Any other State/National Association of Book Suppliers</w:t>
      </w:r>
    </w:p>
    <w:p w:rsidR="00F2780A" w:rsidRPr="00F2780A" w:rsidRDefault="00F2780A" w:rsidP="00F2780A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</w:rPr>
      </w:pPr>
      <w:r w:rsidRPr="00F2780A">
        <w:rPr>
          <w:rFonts w:ascii="Bookman Old Style" w:hAnsi="Bookman Old Style"/>
        </w:rPr>
        <w:t xml:space="preserve">Should have annual turnover of more than </w:t>
      </w:r>
      <w:proofErr w:type="spellStart"/>
      <w:r w:rsidRPr="00056D2A">
        <w:rPr>
          <w:rFonts w:ascii="Bookman Old Style" w:hAnsi="Bookman Old Style"/>
        </w:rPr>
        <w:t>Rs</w:t>
      </w:r>
      <w:proofErr w:type="spellEnd"/>
      <w:r w:rsidR="0078788F" w:rsidRPr="00056D2A">
        <w:rPr>
          <w:rFonts w:ascii="Bookman Old Style" w:hAnsi="Bookman Old Style"/>
        </w:rPr>
        <w:t xml:space="preserve"> </w:t>
      </w:r>
      <w:r w:rsidR="007E5CCF" w:rsidRPr="00056D2A">
        <w:rPr>
          <w:rFonts w:ascii="Bookman Old Style" w:hAnsi="Bookman Old Style"/>
        </w:rPr>
        <w:t>10</w:t>
      </w:r>
      <w:r w:rsidRPr="00056D2A">
        <w:rPr>
          <w:rFonts w:ascii="Bookman Old Style" w:hAnsi="Bookman Old Style"/>
        </w:rPr>
        <w:t xml:space="preserve"> </w:t>
      </w:r>
      <w:proofErr w:type="spellStart"/>
      <w:r w:rsidRPr="00056D2A">
        <w:rPr>
          <w:rFonts w:ascii="Bookman Old Style" w:hAnsi="Bookman Old Style"/>
        </w:rPr>
        <w:t>Crore</w:t>
      </w:r>
      <w:proofErr w:type="spellEnd"/>
      <w:r w:rsidRPr="00F2780A">
        <w:rPr>
          <w:rFonts w:ascii="Bookman Old Style" w:hAnsi="Bookman Old Style"/>
        </w:rPr>
        <w:t xml:space="preserve"> in last three consecutive years.</w:t>
      </w:r>
    </w:p>
    <w:p w:rsidR="00F2780A" w:rsidRPr="00F2780A" w:rsidRDefault="00F2780A" w:rsidP="00F2780A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</w:rPr>
      </w:pPr>
      <w:r w:rsidRPr="00F2780A">
        <w:rPr>
          <w:rFonts w:ascii="Bookman Old Style" w:hAnsi="Bookman Old Style"/>
        </w:rPr>
        <w:t>Firm should have PAN issued by the Income tax department, Govt</w:t>
      </w:r>
      <w:r w:rsidR="00F632DD">
        <w:rPr>
          <w:rFonts w:ascii="Bookman Old Style" w:hAnsi="Bookman Old Style"/>
        </w:rPr>
        <w:t>.</w:t>
      </w:r>
      <w:r w:rsidRPr="00F2780A">
        <w:rPr>
          <w:rFonts w:ascii="Bookman Old Style" w:hAnsi="Bookman Old Style"/>
        </w:rPr>
        <w:t xml:space="preserve"> of India.</w:t>
      </w:r>
    </w:p>
    <w:p w:rsidR="00F2780A" w:rsidRPr="00F2780A" w:rsidRDefault="00F2780A" w:rsidP="00F2780A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</w:rPr>
      </w:pPr>
      <w:r w:rsidRPr="00F2780A">
        <w:rPr>
          <w:rFonts w:ascii="Bookman Old Style" w:hAnsi="Bookman Old Style"/>
        </w:rPr>
        <w:t>Should have filed Income tax return of last 4 consecutive years</w:t>
      </w:r>
      <w:r w:rsidR="00F632DD">
        <w:rPr>
          <w:rFonts w:ascii="Bookman Old Style" w:hAnsi="Bookman Old Style"/>
        </w:rPr>
        <w:t>.</w:t>
      </w:r>
    </w:p>
    <w:p w:rsidR="00F2780A" w:rsidRPr="00F2780A" w:rsidRDefault="00F2780A" w:rsidP="00F2780A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</w:rPr>
      </w:pPr>
      <w:r w:rsidRPr="00F2780A">
        <w:rPr>
          <w:rFonts w:ascii="Bookman Old Style" w:hAnsi="Bookman Old Style"/>
        </w:rPr>
        <w:t>Firm is not been de-listed in the last three years by any of the institutes/Universities or Government organization.</w:t>
      </w:r>
    </w:p>
    <w:p w:rsidR="00F2780A" w:rsidRPr="00F2780A" w:rsidRDefault="00F2780A" w:rsidP="00F2780A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</w:rPr>
      </w:pPr>
      <w:r w:rsidRPr="00F2780A">
        <w:rPr>
          <w:rFonts w:ascii="Bookman Old Style" w:hAnsi="Bookman Old Style"/>
        </w:rPr>
        <w:t>Ready to pay Rs.10</w:t>
      </w:r>
      <w:proofErr w:type="gramStart"/>
      <w:r w:rsidRPr="00F2780A">
        <w:rPr>
          <w:rFonts w:ascii="Bookman Old Style" w:hAnsi="Bookman Old Style"/>
        </w:rPr>
        <w:t>,000</w:t>
      </w:r>
      <w:proofErr w:type="gramEnd"/>
      <w:r w:rsidRPr="00F2780A">
        <w:rPr>
          <w:rFonts w:ascii="Bookman Old Style" w:hAnsi="Bookman Old Style"/>
        </w:rPr>
        <w:t xml:space="preserve"> (Ten Thousand only) as refundable deposit, if selected as approved subscription agency. </w:t>
      </w:r>
    </w:p>
    <w:p w:rsidR="00056D2A" w:rsidRPr="00056D2A" w:rsidRDefault="00F2780A" w:rsidP="00056D2A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</w:rPr>
      </w:pPr>
      <w:r w:rsidRPr="00056D2A">
        <w:rPr>
          <w:rFonts w:ascii="Bookman Old Style" w:hAnsi="Bookman Old Style"/>
        </w:rPr>
        <w:t xml:space="preserve">Should have an outstanding past performance in supply of journals/e-resources </w:t>
      </w:r>
      <w:r w:rsidR="00390723" w:rsidRPr="00056D2A">
        <w:rPr>
          <w:rFonts w:ascii="Bookman Old Style" w:hAnsi="Bookman Old Style"/>
        </w:rPr>
        <w:t xml:space="preserve">subscription </w:t>
      </w:r>
      <w:r w:rsidRPr="00056D2A">
        <w:rPr>
          <w:rFonts w:ascii="Bookman Old Style" w:hAnsi="Bookman Old Style"/>
        </w:rPr>
        <w:t xml:space="preserve">to IISER </w:t>
      </w:r>
      <w:proofErr w:type="gramStart"/>
      <w:r w:rsidRPr="00056D2A">
        <w:rPr>
          <w:rFonts w:ascii="Bookman Old Style" w:hAnsi="Bookman Old Style"/>
        </w:rPr>
        <w:t xml:space="preserve">Thiruvananthapuram  </w:t>
      </w:r>
      <w:r w:rsidR="00056D2A" w:rsidRPr="0046289A">
        <w:rPr>
          <w:rFonts w:ascii="Bookman Old Style" w:hAnsi="Bookman Old Style"/>
        </w:rPr>
        <w:t>(</w:t>
      </w:r>
      <w:proofErr w:type="gramEnd"/>
      <w:r w:rsidR="004337A2">
        <w:rPr>
          <w:rFonts w:ascii="Bookman Old Style" w:hAnsi="Bookman Old Style"/>
        </w:rPr>
        <w:t>This condition is a</w:t>
      </w:r>
      <w:r w:rsidR="004337A2" w:rsidRPr="0046289A">
        <w:rPr>
          <w:rFonts w:ascii="Bookman Old Style" w:hAnsi="Bookman Old Style"/>
        </w:rPr>
        <w:t>pplicable</w:t>
      </w:r>
      <w:r w:rsidR="004337A2">
        <w:rPr>
          <w:rFonts w:ascii="Bookman Old Style" w:hAnsi="Bookman Old Style"/>
        </w:rPr>
        <w:t>,</w:t>
      </w:r>
      <w:r w:rsidR="00056D2A" w:rsidRPr="0046289A">
        <w:rPr>
          <w:rFonts w:ascii="Bookman Old Style" w:hAnsi="Bookman Old Style"/>
        </w:rPr>
        <w:t xml:space="preserve"> only if the firm was an approved supplier of </w:t>
      </w:r>
      <w:r w:rsidR="00056D2A">
        <w:rPr>
          <w:rFonts w:ascii="Bookman Old Style" w:hAnsi="Bookman Old Style"/>
        </w:rPr>
        <w:t xml:space="preserve">the </w:t>
      </w:r>
      <w:r w:rsidR="00056D2A" w:rsidRPr="0046289A">
        <w:rPr>
          <w:rFonts w:ascii="Bookman Old Style" w:hAnsi="Bookman Old Style"/>
        </w:rPr>
        <w:t>IISER Thiruvananthapuram)</w:t>
      </w:r>
      <w:r w:rsidR="00056D2A">
        <w:rPr>
          <w:rFonts w:ascii="Bookman Old Style" w:hAnsi="Bookman Old Style"/>
        </w:rPr>
        <w:t>.</w:t>
      </w:r>
    </w:p>
    <w:p w:rsidR="00F2780A" w:rsidRPr="00056D2A" w:rsidRDefault="00F2780A" w:rsidP="00F2780A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</w:rPr>
      </w:pPr>
      <w:r w:rsidRPr="00056D2A">
        <w:rPr>
          <w:rFonts w:ascii="Bookman Old Style" w:hAnsi="Bookman Old Style"/>
        </w:rPr>
        <w:t>Should be a registered firm in India.</w:t>
      </w:r>
    </w:p>
    <w:p w:rsidR="00F2780A" w:rsidRPr="00063E02" w:rsidRDefault="00F2780A" w:rsidP="00F2780A">
      <w:pPr>
        <w:jc w:val="both"/>
        <w:rPr>
          <w:rFonts w:ascii="Bookman Old Style" w:hAnsi="Bookman Old Style"/>
        </w:rPr>
      </w:pPr>
      <w:r w:rsidRPr="00063E02">
        <w:rPr>
          <w:rFonts w:ascii="Bookman Old Style" w:hAnsi="Bookman Old Style"/>
        </w:rPr>
        <w:t>The enlistment of suppliers shall be based on their status determined from the information furnished in the application form and also by confirming the authenticity and suitability.</w:t>
      </w:r>
    </w:p>
    <w:p w:rsidR="00F2780A" w:rsidRPr="00056D2A" w:rsidRDefault="00F2780A" w:rsidP="00F2780A">
      <w:pPr>
        <w:jc w:val="both"/>
        <w:rPr>
          <w:rFonts w:ascii="Bookman Old Style" w:hAnsi="Bookman Old Style"/>
        </w:rPr>
      </w:pPr>
      <w:r w:rsidRPr="00063E02">
        <w:rPr>
          <w:rFonts w:ascii="Bookman Old Style" w:hAnsi="Bookman Old Style"/>
        </w:rPr>
        <w:t>The decision of the Institute regarding enlisting of the suppliers shall be final.</w:t>
      </w:r>
      <w:r w:rsidR="00661A03">
        <w:rPr>
          <w:rFonts w:ascii="Bookman Old Style" w:hAnsi="Bookman Old Style"/>
        </w:rPr>
        <w:t xml:space="preserve"> </w:t>
      </w:r>
      <w:r w:rsidR="00661A03" w:rsidRPr="00056D2A">
        <w:rPr>
          <w:rFonts w:ascii="Bookman Old Style" w:hAnsi="Bookman Old Style"/>
        </w:rPr>
        <w:t>Institute reserves the right to shortlist the applications.</w:t>
      </w:r>
    </w:p>
    <w:p w:rsidR="00F2780A" w:rsidRPr="00063E02" w:rsidRDefault="00F2780A" w:rsidP="00F2780A">
      <w:pPr>
        <w:rPr>
          <w:rFonts w:ascii="Bookman Old Style" w:hAnsi="Bookman Old Style"/>
        </w:rPr>
      </w:pPr>
      <w:proofErr w:type="gramStart"/>
      <w:r w:rsidRPr="00063E02">
        <w:rPr>
          <w:rFonts w:ascii="Bookman Old Style" w:hAnsi="Bookman Old Style"/>
        </w:rPr>
        <w:t>Application in the prescribed format along with the supporting documents are</w:t>
      </w:r>
      <w:proofErr w:type="gramEnd"/>
      <w:r w:rsidRPr="00063E02">
        <w:rPr>
          <w:rFonts w:ascii="Bookman Old Style" w:hAnsi="Bookman Old Style"/>
        </w:rPr>
        <w:t xml:space="preserve"> to be sent to:</w:t>
      </w:r>
      <w:bookmarkStart w:id="0" w:name="_GoBack"/>
      <w:bookmarkEnd w:id="0"/>
    </w:p>
    <w:p w:rsidR="00F2780A" w:rsidRPr="00063E02" w:rsidRDefault="00F2780A" w:rsidP="00F2780A">
      <w:pPr>
        <w:ind w:left="720"/>
        <w:rPr>
          <w:rFonts w:ascii="Bookman Old Style" w:hAnsi="Bookman Old Style"/>
        </w:rPr>
      </w:pPr>
      <w:r w:rsidRPr="00063E02">
        <w:rPr>
          <w:rFonts w:ascii="Bookman Old Style" w:hAnsi="Bookman Old Style"/>
        </w:rPr>
        <w:t>The Registrar</w:t>
      </w:r>
      <w:r w:rsidRPr="00063E02">
        <w:rPr>
          <w:rFonts w:ascii="Bookman Old Style" w:hAnsi="Bookman Old Style"/>
        </w:rPr>
        <w:br/>
        <w:t>Indian Institute of Science Education &amp; Research (IISER) Thiruvananthapuram</w:t>
      </w:r>
      <w:r w:rsidRPr="00063E02">
        <w:rPr>
          <w:rFonts w:ascii="Bookman Old Style" w:hAnsi="Bookman Old Style"/>
        </w:rPr>
        <w:br/>
        <w:t>1</w:t>
      </w:r>
      <w:r w:rsidRPr="00063E02">
        <w:rPr>
          <w:rFonts w:ascii="Bookman Old Style" w:hAnsi="Bookman Old Style"/>
          <w:vertAlign w:val="superscript"/>
        </w:rPr>
        <w:t>st</w:t>
      </w:r>
      <w:r w:rsidRPr="00063E02">
        <w:rPr>
          <w:rFonts w:ascii="Bookman Old Style" w:hAnsi="Bookman Old Style"/>
        </w:rPr>
        <w:t xml:space="preserve"> Floor, Computer Science Building</w:t>
      </w:r>
      <w:r w:rsidRPr="00063E02">
        <w:rPr>
          <w:rFonts w:ascii="Bookman Old Style" w:hAnsi="Bookman Old Style"/>
        </w:rPr>
        <w:br/>
        <w:t>College of Engineering Campus</w:t>
      </w:r>
      <w:r w:rsidRPr="00063E02">
        <w:rPr>
          <w:rFonts w:ascii="Bookman Old Style" w:hAnsi="Bookman Old Style"/>
        </w:rPr>
        <w:br/>
        <w:t>Thiruvananthapuram- 695016</w:t>
      </w:r>
    </w:p>
    <w:p w:rsidR="00BF3A3D" w:rsidRPr="00063E02" w:rsidRDefault="00F2780A" w:rsidP="00BF3A3D">
      <w:pPr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Superscribe</w:t>
      </w:r>
      <w:proofErr w:type="spellEnd"/>
      <w:r>
        <w:rPr>
          <w:rFonts w:ascii="Bookman Old Style" w:hAnsi="Bookman Old Style"/>
        </w:rPr>
        <w:t xml:space="preserve"> the envelope with “</w:t>
      </w:r>
      <w:r w:rsidRPr="00210C6D">
        <w:rPr>
          <w:rFonts w:ascii="Bookman Old Style" w:hAnsi="Bookman Old Style"/>
          <w:i/>
        </w:rPr>
        <w:t>Application for enlisting of suppliers of books</w:t>
      </w:r>
      <w:r w:rsidRPr="00210C6D">
        <w:rPr>
          <w:rFonts w:ascii="Bookman Old Style" w:hAnsi="Bookman Old Style"/>
        </w:rPr>
        <w:t>”</w:t>
      </w:r>
      <w:r w:rsidR="00BF3A3D">
        <w:rPr>
          <w:rFonts w:ascii="Bookman Old Style" w:hAnsi="Bookman Old Style"/>
        </w:rPr>
        <w:t xml:space="preserve"> or “</w:t>
      </w:r>
      <w:r w:rsidR="00BF3A3D" w:rsidRPr="00210C6D">
        <w:rPr>
          <w:rFonts w:ascii="Bookman Old Style" w:hAnsi="Bookman Old Style"/>
          <w:i/>
        </w:rPr>
        <w:t xml:space="preserve">Application for enlisting of suppliers of </w:t>
      </w:r>
      <w:r w:rsidR="00BF3A3D">
        <w:rPr>
          <w:rFonts w:ascii="Bookman Old Style" w:hAnsi="Bookman Old Style"/>
          <w:i/>
        </w:rPr>
        <w:t>journals</w:t>
      </w:r>
      <w:r w:rsidR="00BF3A3D" w:rsidRPr="00210C6D">
        <w:rPr>
          <w:rFonts w:ascii="Bookman Old Style" w:hAnsi="Bookman Old Style"/>
        </w:rPr>
        <w:t>”</w:t>
      </w:r>
      <w:r w:rsidR="00BF3A3D">
        <w:rPr>
          <w:rFonts w:ascii="Bookman Old Style" w:hAnsi="Bookman Old Style"/>
        </w:rPr>
        <w:t xml:space="preserve"> as the case may be.</w:t>
      </w:r>
    </w:p>
    <w:p w:rsidR="00F2780A" w:rsidRPr="00063E02" w:rsidRDefault="00F2780A" w:rsidP="00F2780A">
      <w:pPr>
        <w:rPr>
          <w:rFonts w:ascii="Bookman Old Style" w:hAnsi="Bookman Old Style"/>
        </w:rPr>
      </w:pPr>
    </w:p>
    <w:p w:rsidR="00FF348A" w:rsidRPr="00661A03" w:rsidRDefault="00F2780A" w:rsidP="00661A03">
      <w:pPr>
        <w:jc w:val="center"/>
        <w:rPr>
          <w:rFonts w:ascii="Bookman Old Style" w:hAnsi="Bookman Old Style"/>
        </w:rPr>
      </w:pPr>
      <w:r w:rsidRPr="00063E02">
        <w:rPr>
          <w:rFonts w:ascii="Bookman Old Style" w:hAnsi="Bookman Old Style"/>
        </w:rPr>
        <w:tab/>
      </w:r>
      <w:r w:rsidRPr="00063E02">
        <w:rPr>
          <w:rFonts w:ascii="Bookman Old Style" w:hAnsi="Bookman Old Style"/>
        </w:rPr>
        <w:tab/>
      </w:r>
      <w:r w:rsidRPr="00063E02">
        <w:rPr>
          <w:rFonts w:ascii="Bookman Old Style" w:hAnsi="Bookman Old Style"/>
        </w:rPr>
        <w:tab/>
      </w:r>
      <w:r w:rsidRPr="00063E02">
        <w:rPr>
          <w:rFonts w:ascii="Bookman Old Style" w:hAnsi="Bookman Old Style"/>
        </w:rPr>
        <w:tab/>
      </w:r>
      <w:r w:rsidRPr="00063E02">
        <w:rPr>
          <w:rFonts w:ascii="Bookman Old Style" w:hAnsi="Bookman Old Style"/>
        </w:rPr>
        <w:tab/>
      </w:r>
      <w:r w:rsidRPr="00063E02">
        <w:rPr>
          <w:rFonts w:ascii="Bookman Old Style" w:hAnsi="Bookman Old Style"/>
        </w:rPr>
        <w:tab/>
        <w:t>Registrar</w:t>
      </w:r>
    </w:p>
    <w:sectPr w:rsidR="00FF348A" w:rsidRPr="00661A03" w:rsidSect="00A44B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02324"/>
    <w:multiLevelType w:val="hybridMultilevel"/>
    <w:tmpl w:val="B636BDF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06071"/>
    <w:multiLevelType w:val="hybridMultilevel"/>
    <w:tmpl w:val="F5069B4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520E0"/>
    <w:multiLevelType w:val="hybridMultilevel"/>
    <w:tmpl w:val="26ACF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56418E"/>
    <w:multiLevelType w:val="hybridMultilevel"/>
    <w:tmpl w:val="2982CD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C06059"/>
    <w:multiLevelType w:val="hybridMultilevel"/>
    <w:tmpl w:val="F7F2BC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80A"/>
    <w:rsid w:val="00056D2A"/>
    <w:rsid w:val="000F4F13"/>
    <w:rsid w:val="001974C9"/>
    <w:rsid w:val="00390723"/>
    <w:rsid w:val="004337A2"/>
    <w:rsid w:val="005E27F6"/>
    <w:rsid w:val="00661A03"/>
    <w:rsid w:val="0078788F"/>
    <w:rsid w:val="007E5CCF"/>
    <w:rsid w:val="009E0E6C"/>
    <w:rsid w:val="00BF3A3D"/>
    <w:rsid w:val="00F2780A"/>
    <w:rsid w:val="00F44A7F"/>
    <w:rsid w:val="00F632DD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80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80A"/>
    <w:pPr>
      <w:ind w:left="720"/>
      <w:contextualSpacing/>
    </w:pPr>
  </w:style>
  <w:style w:type="paragraph" w:customStyle="1" w:styleId="Default">
    <w:name w:val="Default"/>
    <w:rsid w:val="00F278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80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80A"/>
    <w:pPr>
      <w:ind w:left="720"/>
      <w:contextualSpacing/>
    </w:pPr>
  </w:style>
  <w:style w:type="paragraph" w:customStyle="1" w:styleId="Default">
    <w:name w:val="Default"/>
    <w:rsid w:val="00F278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9585E-4C0C-485F-982C-EF600423C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iisertvm</dc:creator>
  <cp:lastModifiedBy>IISERTVM</cp:lastModifiedBy>
  <cp:revision>2</cp:revision>
  <cp:lastPrinted>2013-06-24T05:47:00Z</cp:lastPrinted>
  <dcterms:created xsi:type="dcterms:W3CDTF">2013-07-02T05:27:00Z</dcterms:created>
  <dcterms:modified xsi:type="dcterms:W3CDTF">2013-07-02T05:27:00Z</dcterms:modified>
</cp:coreProperties>
</file>